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7" w:rsidRPr="00657BDC" w:rsidRDefault="00015630" w:rsidP="003E6557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proofErr w:type="gram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3E6557" w:rsidRPr="00657BDC">
        <w:rPr>
          <w:rFonts w:ascii="Times New Roman" w:hAnsi="Times New Roman"/>
          <w:lang w:val="ro"/>
        </w:rPr>
        <w:t xml:space="preserve"> se</w:t>
      </w:r>
      <w:proofErr w:type="gramEnd"/>
      <w:r w:rsidR="003E6557" w:rsidRPr="00657BDC">
        <w:rPr>
          <w:rFonts w:ascii="Times New Roman" w:hAnsi="Times New Roman"/>
          <w:lang w:val="ro"/>
        </w:rPr>
        <w:t xml:space="preserve"> conformează legilor Federale privind drepturile civile și nu discriminează pe baza rasei, culorii, originii naționale, vârstei, dizabilităților sau sexului.  </w:t>
      </w: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3E6557" w:rsidRPr="00657BDC">
        <w:rPr>
          <w:rFonts w:ascii="Times New Roman" w:hAnsi="Times New Roman"/>
          <w:lang w:val="ro"/>
        </w:rPr>
        <w:t xml:space="preserve"> nu exclude persoanele și nu le tratează diferit din cauza rasei, culorii, originii naționale, vârstei, dizabilităților sau sexului.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</w:r>
      <w:proofErr w:type="spellStart"/>
      <w:r w:rsidR="00015630">
        <w:rPr>
          <w:rFonts w:ascii="Times New Roman" w:hAnsi="Times New Roman"/>
          <w:lang w:val="fr-FR"/>
        </w:rPr>
        <w:t>Promontory</w:t>
      </w:r>
      <w:proofErr w:type="spellEnd"/>
      <w:r w:rsidR="00015630">
        <w:rPr>
          <w:rFonts w:ascii="Times New Roman" w:hAnsi="Times New Roman"/>
          <w:lang w:val="fr-FR"/>
        </w:rPr>
        <w:t xml:space="preserve"> Point </w:t>
      </w:r>
      <w:proofErr w:type="spellStart"/>
      <w:r w:rsidR="00015630">
        <w:rPr>
          <w:rFonts w:ascii="Times New Roman" w:hAnsi="Times New Roman"/>
          <w:lang w:val="fr-FR"/>
        </w:rPr>
        <w:t>Rehabilitation</w:t>
      </w:r>
      <w:proofErr w:type="spellEnd"/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  <w:t>• Furnizează ajutor și servicii gratuite persoanelor cu dizabilități, pentru a comunica eficient cu noi, cum ar fi: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</w:r>
      <w:r w:rsidRPr="00657BDC">
        <w:rPr>
          <w:rFonts w:ascii="Times New Roman" w:hAnsi="Times New Roman"/>
          <w:lang w:val="ro"/>
        </w:rPr>
        <w:tab/>
        <w:t>○ Interpreți calificați pentru limbajul semnelor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  <w:t>○ Informații scrise în alte formate (font de dimensiuni mari, audio, formate electronice accesibile, alte formate)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  <w:t>• Furnizează servicii lingvistice gratuite persoanelor a căror limbă maternă nu este engleza, cum ar fi: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</w:r>
      <w:r w:rsidRPr="00657BDC">
        <w:rPr>
          <w:rFonts w:ascii="Times New Roman" w:hAnsi="Times New Roman"/>
          <w:lang w:val="ro"/>
        </w:rPr>
        <w:tab/>
        <w:t>○ Interpreți calificați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</w:r>
      <w:r w:rsidRPr="00657BDC">
        <w:rPr>
          <w:rFonts w:ascii="Times New Roman" w:hAnsi="Times New Roman"/>
          <w:lang w:val="ro"/>
        </w:rPr>
        <w:tab/>
        <w:t>○ Informații scrise în alte limbi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 </w:t>
      </w:r>
      <w:r w:rsidRPr="00657BDC">
        <w:rPr>
          <w:rFonts w:ascii="Times New Roman" w:hAnsi="Times New Roman"/>
          <w:lang w:val="ro"/>
        </w:rPr>
        <w:tab/>
        <w:t xml:space="preserve">Dacă aveți nevoie de aceste servicii, adresați-vă către </w:t>
      </w:r>
      <w:r w:rsidR="00773243" w:rsidRPr="00773243">
        <w:rPr>
          <w:rFonts w:ascii="Times New Roman" w:hAnsi="Times New Roman"/>
        </w:rPr>
        <w:t>Austin Loders</w:t>
      </w:r>
      <w:r w:rsidR="00773243">
        <w:rPr>
          <w:rFonts w:ascii="Times New Roman" w:hAnsi="Times New Roman"/>
        </w:rPr>
        <w:t>.</w:t>
      </w:r>
    </w:p>
    <w:p w:rsidR="003E6557" w:rsidRPr="00657BDC" w:rsidRDefault="003E6557" w:rsidP="003E6557">
      <w:pPr>
        <w:spacing w:after="0" w:line="480" w:lineRule="auto"/>
        <w:ind w:firstLine="720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 xml:space="preserve">Dacă considerați că </w:t>
      </w:r>
      <w:proofErr w:type="spellStart"/>
      <w:r w:rsidR="00015630">
        <w:rPr>
          <w:rFonts w:ascii="Times New Roman" w:hAnsi="Times New Roman"/>
          <w:lang w:val="fr-FR"/>
        </w:rPr>
        <w:t>Promontory</w:t>
      </w:r>
      <w:proofErr w:type="spellEnd"/>
      <w:r w:rsidR="00015630">
        <w:rPr>
          <w:rFonts w:ascii="Times New Roman" w:hAnsi="Times New Roman"/>
          <w:lang w:val="fr-FR"/>
        </w:rPr>
        <w:t xml:space="preserve"> Point </w:t>
      </w:r>
      <w:proofErr w:type="spellStart"/>
      <w:r w:rsidR="00015630">
        <w:rPr>
          <w:rFonts w:ascii="Times New Roman" w:hAnsi="Times New Roman"/>
          <w:lang w:val="fr-FR"/>
        </w:rPr>
        <w:t>Rehabilitation</w:t>
      </w:r>
      <w:proofErr w:type="spellEnd"/>
      <w:r w:rsidR="00015630">
        <w:rPr>
          <w:rFonts w:ascii="Times New Roman" w:hAnsi="Times New Roman"/>
          <w:lang w:val="fr-FR"/>
        </w:rPr>
        <w:t xml:space="preserve"> </w:t>
      </w:r>
      <w:r w:rsidRPr="00657BDC">
        <w:rPr>
          <w:rFonts w:ascii="Times New Roman" w:hAnsi="Times New Roman"/>
          <w:lang w:val="ro"/>
        </w:rPr>
        <w:t xml:space="preserve">nu a furnizat aceste servicii sau a discriminat în orice alt fel pe baza rasei, culorii, originii naționale, vârstei, dizabilităților sau sexului, puteți înainta o plângere către: </w:t>
      </w:r>
      <w:r w:rsidR="00D90B6C" w:rsidRPr="00D90B6C">
        <w:rPr>
          <w:rFonts w:ascii="Times New Roman" w:hAnsi="Times New Roman"/>
        </w:rPr>
        <w:t xml:space="preserve">Austin Loders, </w:t>
      </w:r>
      <w:r w:rsidR="00D90B6C" w:rsidRPr="00D90B6C">
        <w:rPr>
          <w:rFonts w:ascii="Times New Roman" w:hAnsi="Times New Roman"/>
          <w:lang w:val="en"/>
        </w:rPr>
        <w:t>4923 NE Martin Luther King Jr Blvd #102, Portland, OR 97211</w:t>
      </w:r>
      <w:r w:rsidR="00D90B6C" w:rsidRPr="00D90B6C">
        <w:rPr>
          <w:rFonts w:ascii="Times New Roman" w:hAnsi="Times New Roman"/>
        </w:rPr>
        <w:t>, Phone: (503)-288-1893, Fax: (503)-288-1894, Email: aloders@promontoryhc.com.</w:t>
      </w:r>
      <w:r w:rsidRPr="00657BDC">
        <w:rPr>
          <w:rFonts w:ascii="Times New Roman" w:hAnsi="Times New Roman"/>
          <w:lang w:val="ro"/>
        </w:rPr>
        <w:t xml:space="preserve"> Puteți depune plângerea personal sau prin e-mail, fax, poștă. Dacă aveți nevoie de asistență în depunerea plângerii</w:t>
      </w:r>
      <w:r w:rsidR="007C4911" w:rsidRPr="007C4911">
        <w:rPr>
          <w:rFonts w:ascii="Times New Roman" w:hAnsi="Times New Roman"/>
        </w:rPr>
        <w:t xml:space="preserve"> </w:t>
      </w:r>
      <w:r w:rsidR="007C4911">
        <w:rPr>
          <w:rFonts w:ascii="Times New Roman" w:hAnsi="Times New Roman"/>
        </w:rPr>
        <w:t>Austin Loders</w:t>
      </w:r>
      <w:r w:rsidR="007C4911" w:rsidRPr="00657BDC">
        <w:rPr>
          <w:rFonts w:ascii="Times New Roman" w:hAnsi="Times New Roman"/>
          <w:lang w:val="ro"/>
        </w:rPr>
        <w:t xml:space="preserve"> </w:t>
      </w:r>
      <w:r w:rsidRPr="00657BDC">
        <w:rPr>
          <w:rFonts w:ascii="Times New Roman" w:hAnsi="Times New Roman"/>
          <w:lang w:val="ro"/>
        </w:rPr>
        <w:t xml:space="preserve">vă stă la dispoziție pentru a vă ajuta. </w:t>
      </w:r>
    </w:p>
    <w:p w:rsidR="003E6557" w:rsidRPr="00657BDC" w:rsidRDefault="003E6557" w:rsidP="003E6557">
      <w:pPr>
        <w:spacing w:after="0" w:line="480" w:lineRule="auto"/>
        <w:ind w:firstLine="720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 xml:space="preserve">Puteți depune și o plângere de drepturi civile la U.S. Department of Health and Human Services </w:t>
      </w:r>
      <w:r>
        <w:rPr>
          <w:rFonts w:ascii="Times New Roman" w:hAnsi="Times New Roman"/>
          <w:lang w:val="ro"/>
        </w:rPr>
        <w:t>(</w:t>
      </w:r>
      <w:r w:rsidRPr="00657BDC">
        <w:rPr>
          <w:rFonts w:ascii="Times New Roman" w:hAnsi="Times New Roman"/>
          <w:lang w:val="ro"/>
        </w:rPr>
        <w:t>Departamentul SUA pentru Sănătate și Servicii Personale</w:t>
      </w:r>
      <w:r>
        <w:rPr>
          <w:rFonts w:ascii="Times New Roman" w:hAnsi="Times New Roman"/>
          <w:lang w:val="ro"/>
        </w:rPr>
        <w:t>)</w:t>
      </w:r>
      <w:r w:rsidRPr="00657BDC">
        <w:rPr>
          <w:rFonts w:ascii="Times New Roman" w:hAnsi="Times New Roman"/>
          <w:lang w:val="ro"/>
        </w:rPr>
        <w:t xml:space="preserve">, Office for Civil Rights </w:t>
      </w:r>
      <w:r>
        <w:rPr>
          <w:rFonts w:ascii="Times New Roman" w:hAnsi="Times New Roman"/>
          <w:lang w:val="ro"/>
        </w:rPr>
        <w:t>(</w:t>
      </w:r>
      <w:r w:rsidRPr="00657BDC">
        <w:rPr>
          <w:rFonts w:ascii="Times New Roman" w:hAnsi="Times New Roman"/>
          <w:lang w:val="ro"/>
        </w:rPr>
        <w:t>Biroul pentru Drepturi Civile</w:t>
      </w:r>
      <w:r>
        <w:rPr>
          <w:rFonts w:ascii="Times New Roman" w:hAnsi="Times New Roman"/>
          <w:lang w:val="ro"/>
        </w:rPr>
        <w:t>)</w:t>
      </w:r>
      <w:r w:rsidRPr="00657BDC">
        <w:rPr>
          <w:rFonts w:ascii="Times New Roman" w:hAnsi="Times New Roman"/>
          <w:lang w:val="ro"/>
        </w:rPr>
        <w:t xml:space="preserve">, în format electronic, prin Office for Civil Rights Complaint Portal, disponibil la </w:t>
      </w:r>
      <w:hyperlink r:id="rId4" w:history="1">
        <w:r w:rsidRPr="00657BDC">
          <w:rPr>
            <w:rStyle w:val="Hyperlink"/>
            <w:rFonts w:ascii="Times New Roman" w:hAnsi="Times New Roman"/>
            <w:lang w:val="ro"/>
          </w:rPr>
          <w:t>https://ocrportal.hhs.gov/ocr/portal/lobby.jsf</w:t>
        </w:r>
      </w:hyperlink>
      <w:r w:rsidRPr="00657BDC">
        <w:rPr>
          <w:rFonts w:ascii="Times New Roman" w:hAnsi="Times New Roman"/>
          <w:lang w:val="ro"/>
        </w:rPr>
        <w:t>, sau prin e-mail sau telefon, la:</w:t>
      </w:r>
    </w:p>
    <w:p w:rsidR="003E6557" w:rsidRPr="00657BDC" w:rsidRDefault="003E6557" w:rsidP="003E6557">
      <w:pPr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U.S.  Department of Health and Human Services</w:t>
      </w:r>
    </w:p>
    <w:p w:rsidR="003E6557" w:rsidRPr="00657BDC" w:rsidRDefault="003E6557" w:rsidP="003E6557">
      <w:pPr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lastRenderedPageBreak/>
        <w:t>200 Independence Avenue, SW</w:t>
      </w:r>
    </w:p>
    <w:p w:rsidR="003E6557" w:rsidRPr="00657BDC" w:rsidRDefault="003E6557" w:rsidP="003E6557">
      <w:pPr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Room 509F, HHH Building</w:t>
      </w:r>
    </w:p>
    <w:p w:rsidR="003E6557" w:rsidRPr="00657BDC" w:rsidRDefault="003E6557" w:rsidP="003E6557">
      <w:pPr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 xml:space="preserve">Washington, D.C. 20201 </w:t>
      </w:r>
    </w:p>
    <w:p w:rsidR="003E6557" w:rsidRPr="00657BDC" w:rsidRDefault="003E6557" w:rsidP="003E6557">
      <w:pPr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>1-800-868-1019, 800-537-7697 (TDD)</w:t>
      </w:r>
    </w:p>
    <w:p w:rsidR="003E6557" w:rsidRPr="00657BDC" w:rsidRDefault="003E6557" w:rsidP="003E65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57BDC">
        <w:rPr>
          <w:rFonts w:ascii="Times New Roman" w:hAnsi="Times New Roman"/>
          <w:lang w:val="ro"/>
        </w:rPr>
        <w:t xml:space="preserve">Formularele de plângere sunt disponibile la </w:t>
      </w:r>
      <w:hyperlink r:id="rId5" w:history="1">
        <w:r w:rsidRPr="00657BDC">
          <w:rPr>
            <w:rStyle w:val="Hyperlink"/>
            <w:rFonts w:ascii="Times New Roman" w:hAnsi="Times New Roman"/>
            <w:lang w:val="ro"/>
          </w:rPr>
          <w:t>http://www.hhs.gov/ocr/office/file/index.html</w:t>
        </w:r>
      </w:hyperlink>
      <w:r w:rsidRPr="00657BDC">
        <w:rPr>
          <w:rFonts w:ascii="Times New Roman" w:hAnsi="Times New Roman"/>
          <w:lang w:val="ro"/>
        </w:rPr>
        <w:t>.</w:t>
      </w:r>
    </w:p>
    <w:p w:rsidR="00A5127A" w:rsidRPr="00183870" w:rsidRDefault="00A5127A" w:rsidP="00A5127A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o"/>
        </w:rPr>
        <w:t xml:space="preserve">ATENȚIE:  Dacă vorbiți </w:t>
      </w:r>
      <w:r w:rsidRPr="00657BDC">
        <w:rPr>
          <w:rFonts w:ascii="Times New Roman" w:hAnsi="Times New Roman"/>
          <w:color w:val="000000"/>
          <w:lang w:val="ro"/>
        </w:rPr>
        <w:t xml:space="preserve">limba română, vă stau la dispoziție servicii de asistență lingvistică, gratuit.  Sunați la </w:t>
      </w:r>
      <w:r w:rsidR="00E36550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EE3EEC" w:rsidRDefault="00EE3EEC"/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57"/>
    <w:rsid w:val="00015630"/>
    <w:rsid w:val="003E6557"/>
    <w:rsid w:val="00773243"/>
    <w:rsid w:val="007C4911"/>
    <w:rsid w:val="00A5127A"/>
    <w:rsid w:val="00D90B6C"/>
    <w:rsid w:val="00E3655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D3A1D-2928-489C-9B5B-1F133996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aloders</cp:lastModifiedBy>
  <cp:revision>7</cp:revision>
  <dcterms:created xsi:type="dcterms:W3CDTF">2016-11-02T22:48:00Z</dcterms:created>
  <dcterms:modified xsi:type="dcterms:W3CDTF">2016-11-08T20:22:00Z</dcterms:modified>
</cp:coreProperties>
</file>